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679" w:rsidRPr="00D25BA4" w:rsidRDefault="00E62679" w:rsidP="00E62679">
      <w:pPr>
        <w:tabs>
          <w:tab w:val="left" w:pos="3635"/>
        </w:tabs>
      </w:pPr>
      <w:r>
        <w:tab/>
      </w: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E62679" w:rsidRPr="00E62679" w:rsidTr="00E62679">
        <w:trPr>
          <w:cantSplit/>
          <w:trHeight w:val="281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pct12" w:color="000000" w:fill="FFFFFF"/>
            <w:vAlign w:val="center"/>
          </w:tcPr>
          <w:p w:rsidR="00E62679" w:rsidRPr="00E62679" w:rsidRDefault="00E62679" w:rsidP="00E62679">
            <w:pPr>
              <w:pStyle w:val="Titolo5"/>
              <w:rPr>
                <w:i/>
                <w:noProof w:val="0"/>
              </w:rPr>
            </w:pPr>
            <w:r w:rsidRPr="00E62679">
              <w:rPr>
                <w:i/>
                <w:noProof w:val="0"/>
              </w:rPr>
              <w:t>PROGETTAZIONE DEL CORSO</w:t>
            </w:r>
          </w:p>
        </w:tc>
      </w:tr>
      <w:tr w:rsidR="00E62679" w:rsidRPr="00E62679" w:rsidTr="00E62679">
        <w:trPr>
          <w:cantSplit/>
          <w:trHeight w:hRule="exact" w:val="1313"/>
        </w:trPr>
        <w:tc>
          <w:tcPr>
            <w:tcW w:w="10916" w:type="dxa"/>
            <w:tcBorders>
              <w:top w:val="single" w:sz="4" w:space="0" w:color="auto"/>
              <w:bottom w:val="double" w:sz="4" w:space="0" w:color="auto"/>
            </w:tcBorders>
          </w:tcPr>
          <w:p w:rsidR="00E62679" w:rsidRPr="00E62679" w:rsidRDefault="00E62679" w:rsidP="00E62679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i/>
              </w:rPr>
            </w:pPr>
            <w:r w:rsidRPr="00E62679">
              <w:rPr>
                <w:i/>
              </w:rPr>
              <w:t>Nome Progetto</w:t>
            </w:r>
            <w:r w:rsidRPr="00E62679">
              <w:rPr>
                <w:i/>
              </w:rPr>
              <w:tab/>
              <w:t>_______________________________________________________________________________</w:t>
            </w:r>
          </w:p>
          <w:p w:rsidR="00E62679" w:rsidRPr="00E62679" w:rsidRDefault="00E62679" w:rsidP="00E62679">
            <w:pPr>
              <w:spacing w:before="120"/>
              <w:rPr>
                <w:i/>
              </w:rPr>
            </w:pPr>
            <w:r w:rsidRPr="00E62679">
              <w:rPr>
                <w:i/>
              </w:rPr>
              <w:t>Responsabile Progetto</w:t>
            </w:r>
            <w:r w:rsidRPr="00E62679">
              <w:rPr>
                <w:i/>
              </w:rPr>
              <w:tab/>
              <w:t>_________________________________________________________________________</w:t>
            </w:r>
          </w:p>
          <w:p w:rsidR="00E62679" w:rsidRPr="00E62679" w:rsidRDefault="00E62679" w:rsidP="00E62679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i/>
              </w:rPr>
            </w:pPr>
            <w:r w:rsidRPr="00E62679">
              <w:rPr>
                <w:i/>
              </w:rPr>
              <w:t>Data</w:t>
            </w:r>
            <w:r w:rsidRPr="00E62679">
              <w:rPr>
                <w:i/>
              </w:rPr>
              <w:tab/>
              <w:t>________________________________</w:t>
            </w:r>
            <w:r w:rsidRPr="00E62679">
              <w:rPr>
                <w:i/>
              </w:rPr>
              <w:tab/>
              <w:t xml:space="preserve">Firma </w:t>
            </w:r>
            <w:r w:rsidRPr="00E62679">
              <w:rPr>
                <w:i/>
              </w:rPr>
              <w:tab/>
              <w:t>___________________________________</w:t>
            </w:r>
          </w:p>
        </w:tc>
      </w:tr>
    </w:tbl>
    <w:p w:rsidR="00E62679" w:rsidRDefault="00E62679" w:rsidP="00E62679"/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3870"/>
        <w:gridCol w:w="2610"/>
        <w:gridCol w:w="1620"/>
        <w:gridCol w:w="590"/>
      </w:tblGrid>
      <w:tr w:rsidR="00E62679" w:rsidTr="00E62679">
        <w:trPr>
          <w:cantSplit/>
          <w:trHeight w:val="412"/>
        </w:trPr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  <w:r>
              <w:rPr>
                <w:b/>
              </w:rPr>
              <w:t xml:space="preserve">ATTIVITÀ FONDAMENTALI </w:t>
            </w:r>
          </w:p>
        </w:tc>
        <w:tc>
          <w:tcPr>
            <w:tcW w:w="2610" w:type="dxa"/>
            <w:tcBorders>
              <w:top w:val="doub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  <w:r>
              <w:rPr>
                <w:b/>
              </w:rPr>
              <w:t>Esecutore/i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  <w:r>
              <w:rPr>
                <w:b/>
              </w:rPr>
              <w:t>Entro il:</w:t>
            </w:r>
          </w:p>
        </w:tc>
        <w:tc>
          <w:tcPr>
            <w:tcW w:w="5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  <w:r>
              <w:rPr>
                <w:b/>
              </w:rPr>
              <w:t>OK</w:t>
            </w:r>
          </w:p>
        </w:tc>
      </w:tr>
      <w:tr w:rsidR="00E62679" w:rsidTr="00E62679">
        <w:trPr>
          <w:cantSplit/>
          <w:trHeight w:val="412"/>
        </w:trPr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  <w:r>
              <w:rPr>
                <w:b/>
              </w:rPr>
              <w:t>Reperimento e Archiviazione Bando</w:t>
            </w:r>
          </w:p>
        </w:tc>
        <w:tc>
          <w:tcPr>
            <w:tcW w:w="2610" w:type="dxa"/>
            <w:tcBorders>
              <w:top w:val="doub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</w:p>
        </w:tc>
        <w:tc>
          <w:tcPr>
            <w:tcW w:w="5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:rsidR="00E62679" w:rsidRDefault="00E62679" w:rsidP="00B96AB9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E62679" w:rsidTr="00E62679">
        <w:trPr>
          <w:cantSplit/>
          <w:trHeight w:val="602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18"/>
              </w:rPr>
            </w:pPr>
            <w:r>
              <w:rPr>
                <w:sz w:val="18"/>
              </w:rPr>
              <w:t>Definizione risorse (docenti / personale non docente/ strutture /attrezzature)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jc w:val="center"/>
            </w:pPr>
            <w:r>
              <w:rPr>
                <w:sz w:val="28"/>
              </w:rPr>
              <w:sym w:font="Wingdings" w:char="F06F"/>
            </w:r>
          </w:p>
        </w:tc>
      </w:tr>
      <w:tr w:rsidR="00E62679" w:rsidTr="00E62679">
        <w:trPr>
          <w:cantSplit/>
          <w:trHeight w:val="602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18"/>
              </w:rPr>
            </w:pPr>
            <w:r>
              <w:rPr>
                <w:sz w:val="18"/>
              </w:rPr>
              <w:t>Preparazione piano di progetto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jc w:val="center"/>
            </w:pPr>
            <w:r>
              <w:rPr>
                <w:sz w:val="28"/>
              </w:rPr>
              <w:sym w:font="Wingdings" w:char="F06F"/>
            </w:r>
          </w:p>
        </w:tc>
      </w:tr>
      <w:tr w:rsidR="00E62679" w:rsidTr="00E62679">
        <w:trPr>
          <w:cantSplit/>
          <w:trHeight w:val="60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Default="00E62679" w:rsidP="00B96AB9">
            <w:pPr>
              <w:rPr>
                <w:sz w:val="18"/>
              </w:rPr>
            </w:pPr>
            <w:r>
              <w:rPr>
                <w:sz w:val="18"/>
              </w:rPr>
              <w:t>Convenzioni / Adesioni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18"/>
              </w:rPr>
            </w:pPr>
            <w:r>
              <w:rPr>
                <w:bCs/>
                <w:sz w:val="18"/>
              </w:rPr>
              <w:t>Soggetti: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jc w:val="center"/>
            </w:pPr>
            <w:r>
              <w:rPr>
                <w:sz w:val="28"/>
              </w:rPr>
              <w:sym w:font="Wingdings" w:char="F06F"/>
            </w:r>
          </w:p>
        </w:tc>
      </w:tr>
      <w:tr w:rsidR="00E62679" w:rsidRPr="005323E8" w:rsidTr="00E62679">
        <w:trPr>
          <w:cantSplit/>
          <w:trHeight w:val="602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Pr="005323E8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 w:val="18"/>
              </w:rPr>
            </w:pPr>
            <w:r w:rsidRPr="005323E8">
              <w:rPr>
                <w:b/>
                <w:bCs/>
                <w:sz w:val="18"/>
              </w:rPr>
              <w:t>RIESAME INPUT</w:t>
            </w:r>
          </w:p>
          <w:p w:rsidR="00E62679" w:rsidRPr="005323E8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18"/>
              </w:rPr>
            </w:pPr>
            <w:r w:rsidRPr="005323E8">
              <w:rPr>
                <w:sz w:val="18"/>
              </w:rPr>
              <w:t>Riesame della proposta /Formulario alla committenza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>
            <w:pPr>
              <w:jc w:val="center"/>
            </w:pPr>
            <w:r w:rsidRPr="005323E8">
              <w:rPr>
                <w:sz w:val="28"/>
              </w:rPr>
              <w:sym w:font="Wingdings" w:char="F06F"/>
            </w:r>
          </w:p>
        </w:tc>
      </w:tr>
      <w:tr w:rsidR="00E62679" w:rsidRPr="005323E8" w:rsidTr="00E62679">
        <w:trPr>
          <w:cantSplit/>
          <w:trHeight w:val="602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Pr="005323E8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18"/>
              </w:rPr>
            </w:pPr>
            <w:r w:rsidRPr="005323E8">
              <w:rPr>
                <w:sz w:val="18"/>
              </w:rPr>
              <w:t>Invio proposta/formulario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>
            <w:pPr>
              <w:jc w:val="center"/>
            </w:pPr>
            <w:r w:rsidRPr="005323E8">
              <w:rPr>
                <w:sz w:val="28"/>
              </w:rPr>
              <w:sym w:font="Wingdings" w:char="F06F"/>
            </w:r>
          </w:p>
        </w:tc>
      </w:tr>
      <w:tr w:rsidR="00E62679" w:rsidRPr="005323E8" w:rsidTr="00E62679">
        <w:trPr>
          <w:cantSplit/>
          <w:trHeight w:val="603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Pr="005323E8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18"/>
              </w:rPr>
            </w:pPr>
            <w:r w:rsidRPr="005323E8">
              <w:rPr>
                <w:sz w:val="18"/>
              </w:rPr>
              <w:t>Validazione Progetto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>
            <w:pPr>
              <w:jc w:val="center"/>
            </w:pPr>
            <w:r w:rsidRPr="005323E8">
              <w:rPr>
                <w:sz w:val="28"/>
              </w:rPr>
              <w:sym w:font="Wingdings" w:char="F06F"/>
            </w:r>
          </w:p>
        </w:tc>
      </w:tr>
      <w:tr w:rsidR="00E62679" w:rsidRPr="005323E8" w:rsidTr="00E62679">
        <w:trPr>
          <w:cantSplit/>
          <w:trHeight w:val="603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Pr="005323E8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 w:val="18"/>
              </w:rPr>
            </w:pPr>
            <w:r w:rsidRPr="005323E8">
              <w:rPr>
                <w:b/>
                <w:bCs/>
                <w:sz w:val="18"/>
              </w:rPr>
              <w:t>AGGIORNAMENTO DATA BASE ARCHIVIO PROGETTI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Pr="005323E8" w:rsidRDefault="00E62679" w:rsidP="00B96AB9">
            <w:pPr>
              <w:jc w:val="center"/>
              <w:rPr>
                <w:sz w:val="28"/>
              </w:rPr>
            </w:pPr>
          </w:p>
        </w:tc>
      </w:tr>
    </w:tbl>
    <w:p w:rsidR="00E62679" w:rsidRDefault="00E62679" w:rsidP="00E62679"/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3870"/>
        <w:gridCol w:w="2610"/>
        <w:gridCol w:w="1620"/>
        <w:gridCol w:w="590"/>
      </w:tblGrid>
      <w:tr w:rsidR="00E62679" w:rsidTr="00E62679">
        <w:trPr>
          <w:cantSplit/>
          <w:trHeight w:val="379"/>
        </w:trPr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  <w:r>
              <w:rPr>
                <w:b/>
              </w:rPr>
              <w:t>ALTRE ATTIVITÀ</w:t>
            </w:r>
          </w:p>
        </w:tc>
        <w:tc>
          <w:tcPr>
            <w:tcW w:w="2610" w:type="dxa"/>
            <w:tcBorders>
              <w:top w:val="doub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  <w:r>
              <w:rPr>
                <w:b/>
              </w:rPr>
              <w:t>Esecutore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  <w:r>
              <w:rPr>
                <w:b/>
              </w:rPr>
              <w:t>Entro il:</w:t>
            </w:r>
          </w:p>
        </w:tc>
        <w:tc>
          <w:tcPr>
            <w:tcW w:w="5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E62679" w:rsidRDefault="00E62679" w:rsidP="00B96AB9">
            <w:pPr>
              <w:rPr>
                <w:b/>
              </w:rPr>
            </w:pPr>
            <w:r>
              <w:rPr>
                <w:b/>
              </w:rPr>
              <w:t>OK</w:t>
            </w:r>
          </w:p>
        </w:tc>
      </w:tr>
      <w:tr w:rsidR="00E62679" w:rsidTr="00E62679">
        <w:trPr>
          <w:cantSplit/>
          <w:trHeight w:val="693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Riunione/incontro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Elaborazione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Decisione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jc w:val="center"/>
            </w:pPr>
            <w:r>
              <w:rPr>
                <w:sz w:val="28"/>
              </w:rPr>
              <w:sym w:font="Wingdings" w:char="F06F"/>
            </w:r>
          </w:p>
        </w:tc>
      </w:tr>
      <w:tr w:rsidR="00E62679" w:rsidTr="00E62679">
        <w:trPr>
          <w:cantSplit/>
          <w:trHeight w:val="69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Riunione/incontro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Elaborazione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Decisione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jc w:val="center"/>
            </w:pPr>
            <w:r>
              <w:rPr>
                <w:sz w:val="28"/>
              </w:rPr>
              <w:sym w:font="Wingdings" w:char="F06F"/>
            </w:r>
          </w:p>
        </w:tc>
      </w:tr>
      <w:tr w:rsidR="00E62679" w:rsidTr="00E62679">
        <w:trPr>
          <w:cantSplit/>
          <w:trHeight w:val="69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Riunione/incontro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Elaborazione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Decisione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jc w:val="center"/>
            </w:pPr>
            <w:r>
              <w:rPr>
                <w:sz w:val="28"/>
              </w:rPr>
              <w:sym w:font="Wingdings" w:char="F06F"/>
            </w:r>
          </w:p>
        </w:tc>
      </w:tr>
      <w:tr w:rsidR="00E62679" w:rsidTr="00E62679">
        <w:trPr>
          <w:cantSplit/>
          <w:trHeight w:val="69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Riunione/incontro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Elaborazione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Decisione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jc w:val="center"/>
            </w:pPr>
            <w:r>
              <w:rPr>
                <w:sz w:val="28"/>
              </w:rPr>
              <w:sym w:font="Wingdings" w:char="F06F"/>
            </w:r>
          </w:p>
        </w:tc>
      </w:tr>
      <w:tr w:rsidR="00E62679" w:rsidTr="00E62679">
        <w:trPr>
          <w:cantSplit/>
          <w:trHeight w:val="69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Riunione/incontro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Elaborazione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Decisione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jc w:val="center"/>
            </w:pPr>
            <w:r>
              <w:rPr>
                <w:sz w:val="28"/>
              </w:rPr>
              <w:sym w:font="Wingdings" w:char="F06F"/>
            </w:r>
          </w:p>
        </w:tc>
      </w:tr>
      <w:tr w:rsidR="00E62679" w:rsidTr="00E62679">
        <w:trPr>
          <w:cantSplit/>
          <w:trHeight w:val="69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Riunione/incontro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Elaborazione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Decisione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jc w:val="center"/>
            </w:pPr>
            <w:r>
              <w:rPr>
                <w:sz w:val="28"/>
              </w:rPr>
              <w:sym w:font="Wingdings" w:char="F06F"/>
            </w:r>
          </w:p>
        </w:tc>
      </w:tr>
      <w:tr w:rsidR="00E62679" w:rsidTr="00E62679">
        <w:trPr>
          <w:cantSplit/>
          <w:trHeight w:val="69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Riunione/incontro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Elaborazione</w:t>
            </w:r>
          </w:p>
          <w:p w:rsidR="00E62679" w:rsidRDefault="00E62679" w:rsidP="00B96AB9">
            <w:pPr>
              <w:rPr>
                <w:sz w:val="16"/>
              </w:rPr>
            </w:pP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 xml:space="preserve"> Decisione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/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62679" w:rsidRDefault="00E62679" w:rsidP="00B96AB9">
            <w:pPr>
              <w:jc w:val="center"/>
            </w:pPr>
            <w:r>
              <w:rPr>
                <w:sz w:val="28"/>
              </w:rPr>
              <w:sym w:font="Wingdings" w:char="F06F"/>
            </w:r>
          </w:p>
        </w:tc>
      </w:tr>
    </w:tbl>
    <w:p w:rsidR="00E62679" w:rsidRDefault="00E62679" w:rsidP="00E62679">
      <w:pPr>
        <w:rPr>
          <w:sz w:val="2"/>
        </w:rPr>
      </w:pPr>
    </w:p>
    <w:p w:rsidR="00E62679" w:rsidRPr="00D25BA4" w:rsidRDefault="00E62679" w:rsidP="00E62679">
      <w:pPr>
        <w:tabs>
          <w:tab w:val="left" w:pos="3635"/>
        </w:tabs>
      </w:pPr>
    </w:p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67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F65" w:rsidRDefault="00714F65" w:rsidP="00D25BA4">
      <w:r>
        <w:separator/>
      </w:r>
    </w:p>
  </w:endnote>
  <w:endnote w:type="continuationSeparator" w:id="0">
    <w:p w:rsidR="00714F65" w:rsidRDefault="00714F65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174" w:rsidRDefault="007A11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174" w:rsidRDefault="007A11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F65" w:rsidRDefault="00714F65" w:rsidP="00D25BA4">
      <w:r>
        <w:separator/>
      </w:r>
    </w:p>
  </w:footnote>
  <w:footnote w:type="continuationSeparator" w:id="0">
    <w:p w:rsidR="00714F65" w:rsidRDefault="00714F65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174" w:rsidRDefault="007A11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7A1174" w:rsidTr="007157BB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A1174" w:rsidRPr="0097428A" w:rsidRDefault="007A1174" w:rsidP="007157BB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Piano di progettazione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A1174" w:rsidRDefault="007A1174" w:rsidP="007157BB">
          <w:pPr>
            <w:pStyle w:val="Intestazione"/>
            <w:spacing w:line="360" w:lineRule="auto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I.S</w:t>
          </w:r>
          <w:r w:rsidR="007A702D">
            <w:rPr>
              <w:b/>
              <w:bCs/>
              <w:sz w:val="18"/>
            </w:rPr>
            <w:t>.</w:t>
          </w:r>
          <w:r>
            <w:rPr>
              <w:b/>
              <w:bCs/>
              <w:sz w:val="18"/>
            </w:rPr>
            <w:t xml:space="preserve"> Pacinotti</w:t>
          </w:r>
          <w:r w:rsidR="007A702D">
            <w:rPr>
              <w:b/>
              <w:bCs/>
              <w:sz w:val="18"/>
            </w:rPr>
            <w:t>-Belmesseri</w:t>
          </w:r>
          <w:bookmarkStart w:id="0" w:name="_GoBack"/>
          <w:bookmarkEnd w:id="0"/>
        </w:p>
        <w:p w:rsidR="007A1174" w:rsidRDefault="007A1174" w:rsidP="007157BB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7A1174" w:rsidTr="007157BB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A1174" w:rsidRDefault="007A1174" w:rsidP="007157BB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A1174" w:rsidRDefault="007A1174" w:rsidP="007157BB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9.2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A1174" w:rsidRDefault="007A1174" w:rsidP="007157BB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174" w:rsidRDefault="007A11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17673D"/>
    <w:rsid w:val="00221C9F"/>
    <w:rsid w:val="002816AC"/>
    <w:rsid w:val="00325D86"/>
    <w:rsid w:val="003A551A"/>
    <w:rsid w:val="00714F65"/>
    <w:rsid w:val="007A1174"/>
    <w:rsid w:val="007A702D"/>
    <w:rsid w:val="008A2C97"/>
    <w:rsid w:val="0097428A"/>
    <w:rsid w:val="00BB0427"/>
    <w:rsid w:val="00CE2B1A"/>
    <w:rsid w:val="00D25BA4"/>
    <w:rsid w:val="00E62679"/>
    <w:rsid w:val="00EF1C59"/>
    <w:rsid w:val="00EF7E64"/>
    <w:rsid w:val="00F41DF4"/>
    <w:rsid w:val="00F56F0B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3542F"/>
  <w15:docId w15:val="{67CB95B5-C6D5-44B6-B003-7948BE4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62679"/>
    <w:pPr>
      <w:keepNext/>
      <w:outlineLvl w:val="4"/>
    </w:pPr>
    <w:rPr>
      <w:b/>
      <w:b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62679"/>
    <w:rPr>
      <w:rFonts w:ascii="Arial" w:eastAsia="Times New Roman" w:hAnsi="Arial" w:cs="Times New Roman"/>
      <w:b/>
      <w:bCs/>
      <w:noProof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813E-CE25-4675-AA91-458C573C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4</cp:revision>
  <dcterms:created xsi:type="dcterms:W3CDTF">2013-01-29T14:31:00Z</dcterms:created>
  <dcterms:modified xsi:type="dcterms:W3CDTF">2020-01-13T10:54:00Z</dcterms:modified>
</cp:coreProperties>
</file>